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3" w:rsidRDefault="00D817C9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-251460</wp:posOffset>
            </wp:positionV>
            <wp:extent cx="10658475" cy="1247775"/>
            <wp:effectExtent l="19050" t="0" r="9525" b="0"/>
            <wp:wrapNone/>
            <wp:docPr id="13" name="Рисунок 6" descr="C:\Users\рз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з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91440</wp:posOffset>
            </wp:positionV>
            <wp:extent cx="10658475" cy="7591425"/>
            <wp:effectExtent l="19050" t="0" r="9525" b="0"/>
            <wp:wrapNone/>
            <wp:docPr id="4" name="Рисунок 2" descr="F:\фото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57">
        <w:rPr>
          <w:rFonts w:ascii="Times New Roman" w:hAnsi="Times New Roman" w:cs="Times New Roman"/>
          <w:b/>
          <w:sz w:val="28"/>
          <w:szCs w:val="28"/>
        </w:rPr>
        <w:tab/>
      </w:r>
    </w:p>
    <w:p w:rsidR="007C55C1" w:rsidRDefault="00381603" w:rsidP="007C55C1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55C1" w:rsidRDefault="007C55C1" w:rsidP="007C55C1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81" w:rsidRDefault="006A7081" w:rsidP="00CA23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0357" w:rsidRPr="003733AC" w:rsidRDefault="00310357" w:rsidP="00CA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3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Суицид</w:t>
      </w:r>
      <w:r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7C55C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733AC" w:rsidRPr="003733AC" w:rsidRDefault="003733AC" w:rsidP="007C55C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7C55C1">
      <w:pPr>
        <w:spacing w:after="0"/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CA2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7C55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7C55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7C55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C55C1" w:rsidRDefault="007C55C1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234E" w:rsidRDefault="00CA234E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7081" w:rsidRDefault="006A7081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33AC" w:rsidRPr="007C55C1" w:rsidRDefault="00310357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10357" w:rsidRDefault="00310357" w:rsidP="007C55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</w:p>
    <w:p w:rsidR="003733AC" w:rsidRDefault="003733AC" w:rsidP="007C55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Default="005A7B66" w:rsidP="007C55C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7C55C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7C55C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7C55C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7C55C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1728C0" w:rsidRDefault="005A7B66" w:rsidP="007C55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</w:p>
    <w:p w:rsidR="007C55C1" w:rsidRPr="007C55C1" w:rsidRDefault="005A7B66" w:rsidP="00CA23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Профилактика суицида среди подростков.</w:t>
      </w:r>
    </w:p>
    <w:p w:rsidR="003733AC" w:rsidRPr="00CA234E" w:rsidRDefault="005A7B66" w:rsidP="00CA23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234E" w:rsidRDefault="00662594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</w:t>
      </w:r>
    </w:p>
    <w:p w:rsidR="00CA234E" w:rsidRDefault="00CA234E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234E" w:rsidRDefault="00CA234E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234E" w:rsidRDefault="00CA234E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7081" w:rsidRDefault="006A7081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728C0" w:rsidRPr="00662594" w:rsidRDefault="001728C0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E10989" w:rsidRPr="003733AC" w:rsidRDefault="00E10989" w:rsidP="007C55C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C0" w:rsidRPr="003733AC" w:rsidRDefault="001728C0" w:rsidP="007C55C1">
      <w:pPr>
        <w:pStyle w:val="a3"/>
        <w:numPr>
          <w:ilvl w:val="0"/>
          <w:numId w:val="5"/>
        </w:numPr>
        <w:tabs>
          <w:tab w:val="left" w:pos="4678"/>
        </w:tabs>
        <w:spacing w:after="0"/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7C55C1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7C55C1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7C55C1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7C55C1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7C55C1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7C55C1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7C55C1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7C55C1">
      <w:pPr>
        <w:pStyle w:val="a3"/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6A7081" w:rsidRDefault="006A7081" w:rsidP="006A7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-251460</wp:posOffset>
            </wp:positionV>
            <wp:extent cx="10658475" cy="7905750"/>
            <wp:effectExtent l="19050" t="0" r="9525" b="0"/>
            <wp:wrapNone/>
            <wp:docPr id="3" name="Рисунок 2" descr="F:\фото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DD"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  <w:r w:rsid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</w:p>
    <w:p w:rsidR="000D51DD" w:rsidRPr="003733AC" w:rsidRDefault="000D51DD" w:rsidP="007C55C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7C55C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7C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7C55C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</w:p>
    <w:p w:rsidR="000D51DD" w:rsidRDefault="000D51DD" w:rsidP="006A7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6A7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Pr="00CA234E" w:rsidRDefault="000D51DD" w:rsidP="006A7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0D51DD" w:rsidRDefault="00662594" w:rsidP="006A7081">
      <w:pPr>
        <w:spacing w:after="0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proofErr w:type="gramStart"/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="000D51DD"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</w:p>
    <w:p w:rsidR="000D51DD" w:rsidRDefault="00D817C9" w:rsidP="00D817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554355</wp:posOffset>
            </wp:positionH>
            <wp:positionV relativeFrom="margin">
              <wp:posOffset>4339590</wp:posOffset>
            </wp:positionV>
            <wp:extent cx="1781175" cy="1833245"/>
            <wp:effectExtent l="19050" t="0" r="9525" b="0"/>
            <wp:wrapSquare wrapText="bothSides"/>
            <wp:docPr id="5" name="Рисунок 2" descr="i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9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3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51DD" w:rsidRDefault="000D51DD" w:rsidP="007C5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7C5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AF7" w:rsidRDefault="006E6AF7" w:rsidP="007C55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081" w:rsidRDefault="006A7081" w:rsidP="007C5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81" w:rsidRDefault="006A7081" w:rsidP="007C5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7C9" w:rsidRDefault="00D817C9" w:rsidP="007C5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7C9" w:rsidRDefault="00D817C9" w:rsidP="007C5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1DD" w:rsidRPr="00EA332E" w:rsidRDefault="000D51DD" w:rsidP="007C5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E">
        <w:rPr>
          <w:rFonts w:ascii="Times New Roman" w:hAnsi="Times New Roman" w:cs="Times New Roman"/>
          <w:b/>
          <w:sz w:val="32"/>
          <w:szCs w:val="32"/>
        </w:rPr>
        <w:t>«Из любой трудной жизненной ситуации можно найти выход»</w:t>
      </w:r>
    </w:p>
    <w:p w:rsidR="00381603" w:rsidRPr="00381603" w:rsidRDefault="00167768" w:rsidP="007C55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390775" cy="2285455"/>
            <wp:effectExtent l="19050" t="0" r="9525" b="0"/>
            <wp:docPr id="10" name="Рисунок 1" descr="E:\сказкотерапия\551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зкотерапия\55101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82" cy="228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1603" w:rsidRDefault="00381603" w:rsidP="007C55C1">
      <w:pPr>
        <w:spacing w:after="0"/>
        <w:jc w:val="center"/>
      </w:pPr>
    </w:p>
    <w:p w:rsidR="00167768" w:rsidRPr="00E83934" w:rsidRDefault="000D51DD" w:rsidP="007C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34">
        <w:rPr>
          <w:rFonts w:ascii="Times New Roman" w:hAnsi="Times New Roman" w:cs="Times New Roman"/>
          <w:b/>
          <w:sz w:val="24"/>
          <w:szCs w:val="24"/>
        </w:rPr>
        <w:t>Детский телефон доверия:8-800-2000-122.</w:t>
      </w:r>
    </w:p>
    <w:p w:rsidR="00662594" w:rsidRDefault="000D51DD" w:rsidP="007C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506">
        <w:rPr>
          <w:rFonts w:ascii="Times New Roman" w:hAnsi="Times New Roman" w:cs="Times New Roman"/>
          <w:sz w:val="24"/>
          <w:szCs w:val="24"/>
        </w:rPr>
        <w:t xml:space="preserve">Анонимно и бесплатно каждый ребенок и родитель может получить психологическую помощь, и тайна его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Pr="00E34506">
        <w:rPr>
          <w:rFonts w:ascii="Times New Roman" w:hAnsi="Times New Roman" w:cs="Times New Roman"/>
          <w:sz w:val="24"/>
          <w:szCs w:val="24"/>
        </w:rPr>
        <w:t>я гарантируется.</w:t>
      </w:r>
    </w:p>
    <w:p w:rsidR="00D817C9" w:rsidRDefault="00D817C9" w:rsidP="006A7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17C9" w:rsidRDefault="00D817C9" w:rsidP="006A7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17C9" w:rsidRDefault="00D817C9" w:rsidP="006A7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081">
        <w:rPr>
          <w:rFonts w:ascii="Times New Roman" w:hAnsi="Times New Roman" w:cs="Times New Roman"/>
          <w:b/>
          <w:i/>
          <w:sz w:val="24"/>
          <w:szCs w:val="24"/>
        </w:rPr>
        <w:t>Наш адрес:</w:t>
      </w: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81">
        <w:rPr>
          <w:rFonts w:ascii="Times New Roman" w:hAnsi="Times New Roman" w:cs="Times New Roman"/>
          <w:sz w:val="24"/>
          <w:szCs w:val="24"/>
        </w:rPr>
        <w:t>пгт. Кондинское ул. Энгельса, д.1.</w:t>
      </w: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081">
        <w:rPr>
          <w:rFonts w:ascii="Times New Roman" w:hAnsi="Times New Roman" w:cs="Times New Roman"/>
          <w:b/>
          <w:i/>
          <w:sz w:val="24"/>
          <w:szCs w:val="24"/>
        </w:rPr>
        <w:t>Наш телефон:</w:t>
      </w: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81">
        <w:rPr>
          <w:rFonts w:ascii="Times New Roman" w:hAnsi="Times New Roman" w:cs="Times New Roman"/>
          <w:sz w:val="24"/>
          <w:szCs w:val="24"/>
        </w:rPr>
        <w:t>8 (34677) 2-18-37</w:t>
      </w: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81">
        <w:rPr>
          <w:rFonts w:ascii="Times New Roman" w:hAnsi="Times New Roman" w:cs="Times New Roman"/>
          <w:sz w:val="24"/>
          <w:szCs w:val="24"/>
        </w:rPr>
        <w:t>Режим работы: понедельник - с 09.00 до 18.00</w:t>
      </w: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81">
        <w:rPr>
          <w:rFonts w:ascii="Times New Roman" w:hAnsi="Times New Roman" w:cs="Times New Roman"/>
          <w:sz w:val="24"/>
          <w:szCs w:val="24"/>
        </w:rPr>
        <w:t>Вторник, среда, четверг, пятница</w:t>
      </w: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81">
        <w:rPr>
          <w:rFonts w:ascii="Times New Roman" w:hAnsi="Times New Roman" w:cs="Times New Roman"/>
          <w:sz w:val="24"/>
          <w:szCs w:val="24"/>
        </w:rPr>
        <w:t>с 09.00 до 17.00</w:t>
      </w:r>
    </w:p>
    <w:p w:rsidR="00CA234E" w:rsidRPr="006A7081" w:rsidRDefault="00CA234E" w:rsidP="006A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81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6A7081" w:rsidRDefault="006A7081" w:rsidP="006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81" w:rsidRDefault="006A7081" w:rsidP="006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81" w:rsidRDefault="006A7081" w:rsidP="006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81" w:rsidRDefault="006A7081" w:rsidP="006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4E" w:rsidRPr="009C6478" w:rsidRDefault="00CA234E" w:rsidP="006A7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478">
        <w:rPr>
          <w:rFonts w:ascii="Times New Roman" w:hAnsi="Times New Roman" w:cs="Times New Roman"/>
        </w:rPr>
        <w:t>Состави</w:t>
      </w:r>
      <w:r w:rsidR="003835EC">
        <w:rPr>
          <w:rFonts w:ascii="Times New Roman" w:hAnsi="Times New Roman" w:cs="Times New Roman"/>
        </w:rPr>
        <w:t>ла</w:t>
      </w:r>
      <w:bookmarkStart w:id="0" w:name="_GoBack"/>
      <w:bookmarkEnd w:id="0"/>
      <w:r w:rsidRPr="009C6478">
        <w:rPr>
          <w:rFonts w:ascii="Times New Roman" w:hAnsi="Times New Roman" w:cs="Times New Roman"/>
        </w:rPr>
        <w:t xml:space="preserve">: </w:t>
      </w:r>
    </w:p>
    <w:p w:rsidR="006A7081" w:rsidRPr="009C6478" w:rsidRDefault="00CA234E" w:rsidP="006A7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478">
        <w:rPr>
          <w:rFonts w:ascii="Times New Roman" w:hAnsi="Times New Roman" w:cs="Times New Roman"/>
        </w:rPr>
        <w:t>Мария Андреевна Маришина, психолог отделения психолого – педагогической помощи семье и детям</w:t>
      </w:r>
    </w:p>
    <w:p w:rsidR="00CA234E" w:rsidRPr="00CA234E" w:rsidRDefault="00CA234E" w:rsidP="00CA23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4E">
        <w:rPr>
          <w:rFonts w:ascii="Times New Roman" w:hAnsi="Times New Roman" w:cs="Times New Roman"/>
          <w:i/>
          <w:sz w:val="24"/>
          <w:szCs w:val="24"/>
        </w:rPr>
        <w:lastRenderedPageBreak/>
        <w:t>Бюджетное учреждение Ханты - Мансийского  автономного округа – Югры «Комплексный центр социального обслуживания населения «Фортуна» филиал в пгт. Кондинское</w:t>
      </w:r>
    </w:p>
    <w:p w:rsidR="00CA234E" w:rsidRPr="00CA234E" w:rsidRDefault="00CA234E" w:rsidP="00CA23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34E">
        <w:rPr>
          <w:rFonts w:ascii="Times New Roman" w:hAnsi="Times New Roman" w:cs="Times New Roman"/>
          <w:b/>
          <w:color w:val="000000"/>
          <w:sz w:val="24"/>
          <w:szCs w:val="24"/>
        </w:rPr>
        <w:t>ОТДЕЛЕНИЕ</w:t>
      </w:r>
    </w:p>
    <w:p w:rsidR="00CA234E" w:rsidRPr="00CA234E" w:rsidRDefault="00CA234E" w:rsidP="00CA23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ПСИХОЛОГО-ПЕДАГОГИЧЕСКОЙ ПОМОЩИ СЕМЬЕ И ДЕТЯМ </w:t>
      </w:r>
      <w:r w:rsidRPr="00CA234E">
        <w:rPr>
          <w:rFonts w:ascii="Times New Roman" w:hAnsi="Times New Roman" w:cs="Times New Roman"/>
          <w:b/>
          <w:sz w:val="24"/>
          <w:szCs w:val="24"/>
        </w:rPr>
        <w:t xml:space="preserve">(сектор подготовки кандидатов в замещающие родители, служба профилактики семейного неблагополучия, служба «Экстренная  </w:t>
      </w:r>
      <w:r w:rsidRPr="00CA234E">
        <w:rPr>
          <w:rFonts w:ascii="Times New Roman" w:hAnsi="Times New Roman" w:cs="Times New Roman"/>
          <w:b/>
          <w:bCs/>
          <w:sz w:val="24"/>
          <w:szCs w:val="24"/>
        </w:rPr>
        <w:t xml:space="preserve">детская помощь»), сектор дневного пребывания несовершеннолетних                                            (10 койко-мест, 1 группа)                          </w:t>
      </w:r>
    </w:p>
    <w:p w:rsidR="000D51DD" w:rsidRPr="00662594" w:rsidRDefault="000D51DD" w:rsidP="00CA234E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0D51DD" w:rsidRPr="00662594" w:rsidRDefault="000D51DD" w:rsidP="00CA234E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CA234E" w:rsidP="007C55C1">
      <w:pPr>
        <w:spacing w:after="0"/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>
        <w:rPr>
          <w:rFonts w:ascii="Monotype Corsiva" w:hAnsi="Monotype Corsiva" w:cs="Times New Roman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127635</wp:posOffset>
            </wp:positionV>
            <wp:extent cx="2457450" cy="1772920"/>
            <wp:effectExtent l="19050" t="0" r="0" b="0"/>
            <wp:wrapTight wrapText="bothSides">
              <wp:wrapPolygon edited="0">
                <wp:start x="670" y="0"/>
                <wp:lineTo x="-167" y="1625"/>
                <wp:lineTo x="-167" y="19960"/>
                <wp:lineTo x="335" y="21352"/>
                <wp:lineTo x="670" y="21352"/>
                <wp:lineTo x="20763" y="21352"/>
                <wp:lineTo x="21098" y="21352"/>
                <wp:lineTo x="21600" y="19960"/>
                <wp:lineTo x="21600" y="1625"/>
                <wp:lineTo x="21265" y="232"/>
                <wp:lineTo x="20763" y="0"/>
                <wp:lineTo x="670" y="0"/>
              </wp:wrapPolygon>
            </wp:wrapTight>
            <wp:docPr id="9" name="Рисунок 3" descr="E:\сказкотерапия\1231_3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зкотерапия\1231_349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7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51DD" w:rsidRDefault="000D51DD" w:rsidP="007C55C1">
      <w:pPr>
        <w:spacing w:after="0"/>
      </w:pPr>
    </w:p>
    <w:p w:rsidR="000D51DD" w:rsidRDefault="000D51DD" w:rsidP="007C55C1">
      <w:pPr>
        <w:spacing w:after="0"/>
        <w:jc w:val="center"/>
      </w:pPr>
    </w:p>
    <w:p w:rsidR="000D51DD" w:rsidRDefault="000D51DD" w:rsidP="007C55C1">
      <w:pPr>
        <w:spacing w:after="0"/>
      </w:pPr>
    </w:p>
    <w:p w:rsidR="000D51DD" w:rsidRDefault="000D51DD" w:rsidP="007C55C1">
      <w:pPr>
        <w:spacing w:after="0"/>
      </w:pPr>
    </w:p>
    <w:p w:rsidR="00167768" w:rsidRDefault="00167768" w:rsidP="007C55C1">
      <w:pPr>
        <w:spacing w:after="0"/>
      </w:pPr>
    </w:p>
    <w:p w:rsidR="00167768" w:rsidRDefault="00167768" w:rsidP="007C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7C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Pr="00167768" w:rsidRDefault="00167768" w:rsidP="007C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E10989" w:rsidRDefault="00E10989" w:rsidP="007C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594" w:rsidRDefault="00662594" w:rsidP="007C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AF7" w:rsidRDefault="00CA234E" w:rsidP="007C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Кондинское, 2017 год</w:t>
      </w:r>
    </w:p>
    <w:p w:rsidR="00167768" w:rsidRDefault="00167768" w:rsidP="007C55C1">
      <w:pPr>
        <w:spacing w:after="0"/>
      </w:pPr>
    </w:p>
    <w:sectPr w:rsidR="00167768" w:rsidSect="007C55C1">
      <w:pgSz w:w="16838" w:h="11906" w:orient="landscape"/>
      <w:pgMar w:top="426" w:right="678" w:bottom="426" w:left="567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8DF"/>
    <w:multiLevelType w:val="hybridMultilevel"/>
    <w:tmpl w:val="2A545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A1886"/>
    <w:multiLevelType w:val="hybridMultilevel"/>
    <w:tmpl w:val="CBAA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4BF"/>
    <w:rsid w:val="00020BDB"/>
    <w:rsid w:val="000D51DD"/>
    <w:rsid w:val="00146904"/>
    <w:rsid w:val="00167768"/>
    <w:rsid w:val="001728C0"/>
    <w:rsid w:val="001866D7"/>
    <w:rsid w:val="00283820"/>
    <w:rsid w:val="00291F28"/>
    <w:rsid w:val="00310357"/>
    <w:rsid w:val="003733AC"/>
    <w:rsid w:val="00381603"/>
    <w:rsid w:val="003835EC"/>
    <w:rsid w:val="003B65C9"/>
    <w:rsid w:val="005312F1"/>
    <w:rsid w:val="00547EBC"/>
    <w:rsid w:val="005A6D74"/>
    <w:rsid w:val="005A7B66"/>
    <w:rsid w:val="00625635"/>
    <w:rsid w:val="0063729D"/>
    <w:rsid w:val="006524BB"/>
    <w:rsid w:val="00662594"/>
    <w:rsid w:val="006A7081"/>
    <w:rsid w:val="006E6AF7"/>
    <w:rsid w:val="00705BB2"/>
    <w:rsid w:val="00761DA2"/>
    <w:rsid w:val="00767065"/>
    <w:rsid w:val="007716F7"/>
    <w:rsid w:val="007C55C1"/>
    <w:rsid w:val="009056DB"/>
    <w:rsid w:val="009C6478"/>
    <w:rsid w:val="00AC25C0"/>
    <w:rsid w:val="00B46863"/>
    <w:rsid w:val="00BE5E4B"/>
    <w:rsid w:val="00C41A45"/>
    <w:rsid w:val="00CA234E"/>
    <w:rsid w:val="00D279EB"/>
    <w:rsid w:val="00D817C9"/>
    <w:rsid w:val="00DA05C6"/>
    <w:rsid w:val="00E10989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B8D08-881D-4FD2-9EC3-C0303B41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2015-03-23T09:34:00Z</cp:lastPrinted>
  <dcterms:created xsi:type="dcterms:W3CDTF">2015-03-04T08:46:00Z</dcterms:created>
  <dcterms:modified xsi:type="dcterms:W3CDTF">2017-07-19T10:54:00Z</dcterms:modified>
</cp:coreProperties>
</file>