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B" w:rsidRPr="001F798F" w:rsidRDefault="008A7C8B" w:rsidP="008A7C8B">
      <w:pPr>
        <w:widowControl w:val="0"/>
        <w:autoSpaceDE w:val="0"/>
        <w:autoSpaceDN w:val="0"/>
        <w:spacing w:line="276" w:lineRule="auto"/>
        <w:ind w:firstLine="540"/>
        <w:jc w:val="right"/>
        <w:rPr>
          <w:sz w:val="28"/>
          <w:szCs w:val="28"/>
        </w:rPr>
      </w:pPr>
      <w:r w:rsidRPr="001F798F">
        <w:rPr>
          <w:sz w:val="28"/>
          <w:szCs w:val="28"/>
        </w:rPr>
        <w:t>Приложение 1</w:t>
      </w: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F798F">
        <w:rPr>
          <w:sz w:val="28"/>
          <w:szCs w:val="28"/>
        </w:rPr>
        <w:t>к Положению о порядке сообщения лицами,</w:t>
      </w:r>
      <w:r w:rsidRPr="001F798F">
        <w:rPr>
          <w:sz w:val="28"/>
          <w:szCs w:val="28"/>
        </w:rPr>
        <w:br/>
        <w:t>замещающими должности государственной</w:t>
      </w:r>
      <w:r w:rsidRPr="001F798F">
        <w:rPr>
          <w:sz w:val="28"/>
          <w:szCs w:val="28"/>
        </w:rPr>
        <w:br/>
        <w:t>гражданской службы в Департаменте</w:t>
      </w:r>
      <w:r w:rsidRPr="001F798F">
        <w:rPr>
          <w:sz w:val="28"/>
          <w:szCs w:val="28"/>
        </w:rPr>
        <w:br/>
        <w:t>социального развития Ханты-Мансийского</w:t>
      </w:r>
      <w:r w:rsidRPr="001F798F">
        <w:rPr>
          <w:sz w:val="28"/>
          <w:szCs w:val="28"/>
        </w:rPr>
        <w:br/>
        <w:t>автономного округа – Югры,</w:t>
      </w:r>
      <w:r w:rsidRPr="001F798F">
        <w:rPr>
          <w:sz w:val="28"/>
          <w:szCs w:val="28"/>
        </w:rPr>
        <w:br/>
        <w:t>о возникновении личной заинтересованности</w:t>
      </w:r>
      <w:r>
        <w:rPr>
          <w:sz w:val="28"/>
          <w:szCs w:val="28"/>
        </w:rPr>
        <w:br/>
      </w:r>
      <w:r w:rsidRPr="00D51C45">
        <w:rPr>
          <w:sz w:val="28"/>
          <w:szCs w:val="28"/>
        </w:rPr>
        <w:t>при исполнении должностных обязанностей,</w:t>
      </w:r>
      <w:r>
        <w:rPr>
          <w:sz w:val="28"/>
          <w:szCs w:val="28"/>
        </w:rPr>
        <w:br/>
      </w:r>
      <w:r w:rsidRPr="00D51C45">
        <w:rPr>
          <w:sz w:val="28"/>
          <w:szCs w:val="28"/>
        </w:rPr>
        <w:t>которая приводит или может привести</w:t>
      </w:r>
      <w:r>
        <w:rPr>
          <w:sz w:val="28"/>
          <w:szCs w:val="28"/>
        </w:rPr>
        <w:br/>
      </w:r>
      <w:r w:rsidRPr="00D51C4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br/>
      </w: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44459">
        <w:rPr>
          <w:sz w:val="24"/>
          <w:szCs w:val="24"/>
        </w:rPr>
        <w:t>Директору Департамента социального</w:t>
      </w: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44459">
        <w:rPr>
          <w:sz w:val="24"/>
          <w:szCs w:val="24"/>
        </w:rPr>
        <w:t>развития Ханты-Мансийского</w:t>
      </w:r>
    </w:p>
    <w:p w:rsidR="008A7C8B" w:rsidRPr="00144459" w:rsidRDefault="008A7C8B" w:rsidP="008A7C8B">
      <w:pPr>
        <w:widowControl w:val="0"/>
        <w:tabs>
          <w:tab w:val="left" w:pos="4962"/>
        </w:tabs>
        <w:autoSpaceDE w:val="0"/>
        <w:autoSpaceDN w:val="0"/>
        <w:jc w:val="right"/>
        <w:rPr>
          <w:sz w:val="24"/>
          <w:szCs w:val="24"/>
        </w:rPr>
      </w:pPr>
      <w:r w:rsidRPr="00144459">
        <w:rPr>
          <w:sz w:val="24"/>
          <w:szCs w:val="24"/>
        </w:rPr>
        <w:t>автономного округа – Югры</w:t>
      </w: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44459">
        <w:rPr>
          <w:sz w:val="24"/>
          <w:szCs w:val="24"/>
        </w:rPr>
        <w:t>от ____________________________</w:t>
      </w: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44459">
        <w:rPr>
          <w:sz w:val="24"/>
          <w:szCs w:val="24"/>
        </w:rPr>
        <w:t>_______________________________</w:t>
      </w: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44459">
        <w:rPr>
          <w:sz w:val="24"/>
          <w:szCs w:val="24"/>
        </w:rPr>
        <w:t xml:space="preserve"> (Ф.И.О., замещаемая должность)</w:t>
      </w: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A7C8B" w:rsidRPr="00144459" w:rsidRDefault="008A7C8B" w:rsidP="008A7C8B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</w:p>
    <w:p w:rsidR="008A7C8B" w:rsidRPr="00144459" w:rsidRDefault="008A7C8B" w:rsidP="008A7C8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179"/>
      <w:bookmarkEnd w:id="1"/>
      <w:r w:rsidRPr="00144459">
        <w:rPr>
          <w:b/>
          <w:sz w:val="24"/>
          <w:szCs w:val="24"/>
        </w:rPr>
        <w:t>УВЕДОМЛЕНИЕ</w:t>
      </w:r>
    </w:p>
    <w:p w:rsidR="008A7C8B" w:rsidRPr="00144459" w:rsidRDefault="008A7C8B" w:rsidP="008A7C8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44459">
        <w:rPr>
          <w:sz w:val="24"/>
          <w:szCs w:val="24"/>
        </w:rPr>
        <w:t>о возникновении личной заинтересованности при исполнении</w:t>
      </w:r>
      <w:r>
        <w:rPr>
          <w:sz w:val="24"/>
          <w:szCs w:val="24"/>
        </w:rPr>
        <w:br/>
      </w:r>
      <w:r w:rsidRPr="00144459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br/>
      </w:r>
      <w:r w:rsidRPr="00144459">
        <w:rPr>
          <w:sz w:val="24"/>
          <w:szCs w:val="24"/>
        </w:rPr>
        <w:t>или может привести к конфликту интересов</w:t>
      </w:r>
    </w:p>
    <w:p w:rsidR="008A7C8B" w:rsidRPr="00144459" w:rsidRDefault="008A7C8B" w:rsidP="008A7C8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8A7C8B" w:rsidRPr="00144459" w:rsidRDefault="008A7C8B" w:rsidP="008A7C8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sz w:val="24"/>
          <w:szCs w:val="24"/>
        </w:rPr>
        <w:t xml:space="preserve"> </w:t>
      </w:r>
      <w:r w:rsidRPr="00144459">
        <w:rPr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sz w:val="24"/>
          <w:szCs w:val="24"/>
        </w:rPr>
        <w:t xml:space="preserve"> </w:t>
      </w:r>
      <w:r w:rsidRPr="00144459">
        <w:rPr>
          <w:sz w:val="24"/>
          <w:szCs w:val="24"/>
        </w:rPr>
        <w:t>интересов (</w:t>
      </w:r>
      <w:proofErr w:type="gramStart"/>
      <w:r w:rsidRPr="00144459">
        <w:rPr>
          <w:sz w:val="24"/>
          <w:szCs w:val="24"/>
        </w:rPr>
        <w:t>нужное</w:t>
      </w:r>
      <w:proofErr w:type="gramEnd"/>
      <w:r w:rsidRPr="00144459">
        <w:rPr>
          <w:sz w:val="24"/>
          <w:szCs w:val="24"/>
        </w:rPr>
        <w:t xml:space="preserve"> подчеркнуть).</w:t>
      </w:r>
    </w:p>
    <w:p w:rsidR="008A7C8B" w:rsidRPr="00144459" w:rsidRDefault="008A7C8B" w:rsidP="008A7C8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Обстоятельства, являющиеся основанием возникновения личной</w:t>
      </w:r>
      <w:r>
        <w:rPr>
          <w:sz w:val="24"/>
          <w:szCs w:val="24"/>
        </w:rPr>
        <w:t xml:space="preserve"> </w:t>
      </w:r>
      <w:r w:rsidRPr="00144459">
        <w:rPr>
          <w:sz w:val="24"/>
          <w:szCs w:val="24"/>
        </w:rPr>
        <w:t>заинтересованности: _______________________________________________________</w:t>
      </w:r>
    </w:p>
    <w:p w:rsidR="008A7C8B" w:rsidRPr="00144459" w:rsidRDefault="008A7C8B" w:rsidP="008A7C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___________________________________________________________________________</w:t>
      </w:r>
    </w:p>
    <w:p w:rsidR="008A7C8B" w:rsidRPr="00144459" w:rsidRDefault="008A7C8B" w:rsidP="008A7C8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Должностные обязанности, на исполнение которых влияет или может</w:t>
      </w:r>
      <w:r>
        <w:rPr>
          <w:sz w:val="24"/>
          <w:szCs w:val="24"/>
        </w:rPr>
        <w:t xml:space="preserve"> </w:t>
      </w:r>
      <w:r w:rsidRPr="00144459">
        <w:rPr>
          <w:sz w:val="24"/>
          <w:szCs w:val="24"/>
        </w:rPr>
        <w:t>повлиять личная заинтересованность: _______________________________________</w:t>
      </w:r>
      <w:r>
        <w:rPr>
          <w:sz w:val="24"/>
          <w:szCs w:val="24"/>
        </w:rPr>
        <w:t>__________</w:t>
      </w:r>
    </w:p>
    <w:p w:rsidR="008A7C8B" w:rsidRPr="00144459" w:rsidRDefault="008A7C8B" w:rsidP="008A7C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___________________________________________________________________________</w:t>
      </w:r>
    </w:p>
    <w:p w:rsidR="008A7C8B" w:rsidRPr="00144459" w:rsidRDefault="008A7C8B" w:rsidP="008A7C8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Pr="00144459">
        <w:rPr>
          <w:sz w:val="24"/>
          <w:szCs w:val="24"/>
        </w:rPr>
        <w:t>интересов: ________________________________________________________________</w:t>
      </w:r>
    </w:p>
    <w:p w:rsidR="008A7C8B" w:rsidRPr="00144459" w:rsidRDefault="008A7C8B" w:rsidP="008A7C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___________________________________________________________________________</w:t>
      </w:r>
    </w:p>
    <w:p w:rsidR="008A7C8B" w:rsidRPr="00144459" w:rsidRDefault="008A7C8B" w:rsidP="008A7C8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Намереваюсь (не намереваюсь) лично присутствовать на заседании</w:t>
      </w:r>
      <w:r>
        <w:rPr>
          <w:sz w:val="24"/>
          <w:szCs w:val="24"/>
        </w:rPr>
        <w:t xml:space="preserve"> </w:t>
      </w:r>
      <w:r w:rsidRPr="00144459">
        <w:rPr>
          <w:sz w:val="24"/>
          <w:szCs w:val="24"/>
        </w:rPr>
        <w:t>Комиссии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 в Департаменте социального развития Ханты-Мансийского автономного округа – Югры (</w:t>
      </w:r>
      <w:proofErr w:type="gramStart"/>
      <w:r w:rsidRPr="00144459">
        <w:rPr>
          <w:sz w:val="24"/>
          <w:szCs w:val="24"/>
        </w:rPr>
        <w:t>нужное</w:t>
      </w:r>
      <w:proofErr w:type="gramEnd"/>
      <w:r w:rsidRPr="00144459">
        <w:rPr>
          <w:sz w:val="24"/>
          <w:szCs w:val="24"/>
        </w:rPr>
        <w:t xml:space="preserve"> подчеркнуть).</w:t>
      </w:r>
    </w:p>
    <w:p w:rsidR="008A7C8B" w:rsidRPr="00144459" w:rsidRDefault="008A7C8B" w:rsidP="008A7C8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C8B" w:rsidRPr="00144459" w:rsidRDefault="008A7C8B" w:rsidP="008A7C8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44459">
        <w:rPr>
          <w:sz w:val="24"/>
          <w:szCs w:val="24"/>
        </w:rPr>
        <w:t>__</w:t>
      </w:r>
      <w:r>
        <w:rPr>
          <w:sz w:val="24"/>
          <w:szCs w:val="24"/>
        </w:rPr>
        <w:t>_»</w:t>
      </w:r>
      <w:r w:rsidRPr="00144459">
        <w:rPr>
          <w:sz w:val="24"/>
          <w:szCs w:val="24"/>
        </w:rPr>
        <w:t xml:space="preserve"> ___________ 20__ г. ___________________________  _____________________</w:t>
      </w:r>
    </w:p>
    <w:p w:rsidR="008A7C8B" w:rsidRPr="00144459" w:rsidRDefault="008A7C8B" w:rsidP="008A7C8B">
      <w:pPr>
        <w:widowControl w:val="0"/>
        <w:autoSpaceDE w:val="0"/>
        <w:autoSpaceDN w:val="0"/>
        <w:ind w:left="2832" w:firstLine="708"/>
        <w:jc w:val="both"/>
        <w:rPr>
          <w:sz w:val="24"/>
          <w:szCs w:val="24"/>
        </w:rPr>
      </w:pPr>
      <w:r w:rsidRPr="0014445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459">
        <w:rPr>
          <w:sz w:val="24"/>
          <w:szCs w:val="24"/>
        </w:rPr>
        <w:t>(расшифровка подписи)</w:t>
      </w:r>
    </w:p>
    <w:p w:rsidR="008C389B" w:rsidRDefault="008C389B"/>
    <w:sectPr w:rsidR="008C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8B"/>
    <w:rsid w:val="008A7C8B"/>
    <w:rsid w:val="008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Екатерина Сергеевна</dc:creator>
  <cp:lastModifiedBy>Усенко Екатерина Сергеевна</cp:lastModifiedBy>
  <cp:revision>1</cp:revision>
  <dcterms:created xsi:type="dcterms:W3CDTF">2016-10-28T08:50:00Z</dcterms:created>
  <dcterms:modified xsi:type="dcterms:W3CDTF">2016-10-28T08:52:00Z</dcterms:modified>
</cp:coreProperties>
</file>